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000743A7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74358D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CRVR</w:t>
      </w:r>
      <w:r w:rsidR="00885FCE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</w:t>
      </w:r>
      <w:r w:rsidR="006F155A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14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7F86ABFF" w:rsidR="632975ED" w:rsidRDefault="008E390B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actualiteiten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regu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lier vreemdelingenrecht en/of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asielrecht </w:t>
      </w:r>
    </w:p>
    <w:p w14:paraId="12B40D85" w14:textId="39963B18" w:rsidR="632975ED" w:rsidRDefault="00AB2A09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BA50" wp14:editId="707C16D8">
            <wp:simplePos x="0" y="0"/>
            <wp:positionH relativeFrom="column">
              <wp:posOffset>5097357</wp:posOffset>
            </wp:positionH>
            <wp:positionV relativeFrom="page">
              <wp:posOffset>1531620</wp:posOffset>
            </wp:positionV>
            <wp:extent cx="1476375" cy="3587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F2651C" wp14:editId="5DC6A387">
            <wp:simplePos x="0" y="0"/>
            <wp:positionH relativeFrom="column">
              <wp:posOffset>3542241</wp:posOffset>
            </wp:positionH>
            <wp:positionV relativeFrom="page">
              <wp:posOffset>1535430</wp:posOffset>
            </wp:positionV>
            <wp:extent cx="1476872" cy="359239"/>
            <wp:effectExtent l="0" t="0" r="0" b="0"/>
            <wp:wrapNone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op </w:t>
      </w:r>
      <w:r w:rsidR="00AE1456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vrij</w:t>
      </w:r>
      <w:r w:rsidR="00203E73" w:rsidRPr="00203E7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dag</w:t>
      </w:r>
      <w:r w:rsidR="00A37F0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885FC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</w:t>
      </w:r>
      <w:r w:rsidR="006F155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</w:t>
      </w:r>
      <w:r w:rsidR="0066013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6F155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juni</w:t>
      </w:r>
      <w:r w:rsidR="00203E7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202</w:t>
      </w:r>
      <w:r w:rsidR="006F155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652A7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B132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9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5951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A490BCA" w14:textId="270FF5B4" w:rsidR="5CA53630" w:rsidRDefault="00567ED2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via</w:t>
      </w:r>
      <w:proofErr w:type="gramEnd"/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ZOOM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256F6C9B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3EA64775" w:rsidR="00652A7E" w:rsidRPr="00117C95" w:rsidRDefault="00652A7E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56538EFE" w14:textId="1A312E4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00C963B7" w:rsidR="632975ED" w:rsidRDefault="00510FE9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voornaam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336D7A8E" w14:textId="77777777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  <w:p w14:paraId="7DAA862E" w14:textId="7F5D2550" w:rsidR="00B80028" w:rsidRDefault="00B80028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Pr="00B80028" w:rsidRDefault="632975ED" w:rsidP="68CDC5DA">
            <w:pPr>
              <w:rPr>
                <w:rFonts w:ascii="Gill Sans" w:hAnsi="Gill Sans" w:cs="Gill Sans"/>
                <w:color w:val="1F4E79" w:themeColor="accent1" w:themeShade="80"/>
                <w:sz w:val="24"/>
                <w:szCs w:val="24"/>
              </w:rPr>
            </w:pPr>
          </w:p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Pr="00B80028" w:rsidRDefault="632975ED" w:rsidP="68CDC5DA">
            <w:pPr>
              <w:rPr>
                <w:rFonts w:ascii="Gill Sans" w:hAnsi="Gill Sans" w:cs="Gill Sans"/>
                <w:color w:val="1F4E79" w:themeColor="accent1" w:themeShade="80"/>
                <w:sz w:val="24"/>
                <w:szCs w:val="24"/>
              </w:rPr>
            </w:pPr>
          </w:p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0F12ADA8" w14:textId="270DC0DB" w:rsid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+ middag (asiel) € </w:t>
            </w:r>
            <w:r w:rsidR="00652A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530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  <w:p w14:paraId="30A2D1C5" w14:textId="77777777" w:rsidR="00B80028" w:rsidRPr="00B80028" w:rsidRDefault="00B80028" w:rsidP="00B80028">
            <w:pPr>
              <w:pStyle w:val="Lijstalinea"/>
              <w:rPr>
                <w:rFonts w:ascii="Gill Sans" w:eastAsia="Gill Sans" w:hAnsi="Gill Sans" w:cs="Gill Sans"/>
                <w:color w:val="1F4D78" w:themeColor="accent1" w:themeShade="7F"/>
                <w:sz w:val="10"/>
                <w:szCs w:val="10"/>
              </w:rPr>
            </w:pPr>
          </w:p>
          <w:p w14:paraId="5A9CCDF6" w14:textId="19B13786" w:rsid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€ </w:t>
            </w:r>
            <w:r w:rsidR="00652A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265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  <w:p w14:paraId="13D864D2" w14:textId="77777777" w:rsidR="00B80028" w:rsidRPr="00B80028" w:rsidRDefault="00B80028" w:rsidP="00B80028">
            <w:pPr>
              <w:pStyle w:val="Lijstalinea"/>
              <w:rPr>
                <w:rFonts w:ascii="Gill Sans" w:eastAsia="Gill Sans" w:hAnsi="Gill Sans" w:cs="Gill Sans"/>
                <w:color w:val="1F4D78" w:themeColor="accent1" w:themeShade="7F"/>
                <w:sz w:val="10"/>
                <w:szCs w:val="10"/>
              </w:rPr>
            </w:pPr>
          </w:p>
          <w:p w14:paraId="7BF2E25E" w14:textId="0A1E6B12" w:rsidR="632975ED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Middag (asiel) € </w:t>
            </w:r>
            <w:r w:rsidR="00652A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265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AFB7" w14:textId="77777777" w:rsidR="002619A3" w:rsidRDefault="002619A3">
      <w:pPr>
        <w:spacing w:after="0" w:line="240" w:lineRule="auto"/>
      </w:pPr>
      <w:r>
        <w:separator/>
      </w:r>
    </w:p>
  </w:endnote>
  <w:endnote w:type="continuationSeparator" w:id="0">
    <w:p w14:paraId="4D004578" w14:textId="77777777" w:rsidR="002619A3" w:rsidRDefault="0026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CEDA" w14:textId="77777777" w:rsidR="002619A3" w:rsidRDefault="002619A3">
      <w:pPr>
        <w:spacing w:after="0" w:line="240" w:lineRule="auto"/>
      </w:pPr>
      <w:r>
        <w:separator/>
      </w:r>
    </w:p>
  </w:footnote>
  <w:footnote w:type="continuationSeparator" w:id="0">
    <w:p w14:paraId="17864A78" w14:textId="77777777" w:rsidR="002619A3" w:rsidRDefault="0026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634016986">
    <w:abstractNumId w:val="1"/>
  </w:num>
  <w:num w:numId="2" w16cid:durableId="3272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34AEE"/>
    <w:rsid w:val="00045FFB"/>
    <w:rsid w:val="00085EA5"/>
    <w:rsid w:val="000F42B4"/>
    <w:rsid w:val="00100B38"/>
    <w:rsid w:val="00117C95"/>
    <w:rsid w:val="001473AB"/>
    <w:rsid w:val="00155C3C"/>
    <w:rsid w:val="0019569A"/>
    <w:rsid w:val="001B132C"/>
    <w:rsid w:val="001F5930"/>
    <w:rsid w:val="00203E73"/>
    <w:rsid w:val="00242A68"/>
    <w:rsid w:val="00255379"/>
    <w:rsid w:val="002619A3"/>
    <w:rsid w:val="002A3F12"/>
    <w:rsid w:val="002B7422"/>
    <w:rsid w:val="002D0166"/>
    <w:rsid w:val="00316A03"/>
    <w:rsid w:val="00333250"/>
    <w:rsid w:val="00353BF5"/>
    <w:rsid w:val="00364FCE"/>
    <w:rsid w:val="003F149F"/>
    <w:rsid w:val="004436B4"/>
    <w:rsid w:val="004457AC"/>
    <w:rsid w:val="00463C66"/>
    <w:rsid w:val="004D4478"/>
    <w:rsid w:val="004E091A"/>
    <w:rsid w:val="00510FE9"/>
    <w:rsid w:val="00567ED2"/>
    <w:rsid w:val="00577002"/>
    <w:rsid w:val="00594A7E"/>
    <w:rsid w:val="00595154"/>
    <w:rsid w:val="00652A7E"/>
    <w:rsid w:val="00660131"/>
    <w:rsid w:val="00680DD1"/>
    <w:rsid w:val="006A2236"/>
    <w:rsid w:val="006D68D0"/>
    <w:rsid w:val="006F155A"/>
    <w:rsid w:val="00720D8A"/>
    <w:rsid w:val="0074358D"/>
    <w:rsid w:val="00772AB2"/>
    <w:rsid w:val="007813DF"/>
    <w:rsid w:val="007979D3"/>
    <w:rsid w:val="00804E0C"/>
    <w:rsid w:val="008155BB"/>
    <w:rsid w:val="00853CDA"/>
    <w:rsid w:val="008570D5"/>
    <w:rsid w:val="00885FCE"/>
    <w:rsid w:val="008E390B"/>
    <w:rsid w:val="009519E6"/>
    <w:rsid w:val="00992EA8"/>
    <w:rsid w:val="00A00000"/>
    <w:rsid w:val="00A37F04"/>
    <w:rsid w:val="00A637E2"/>
    <w:rsid w:val="00A8131A"/>
    <w:rsid w:val="00AB2A09"/>
    <w:rsid w:val="00AE13BB"/>
    <w:rsid w:val="00AE1456"/>
    <w:rsid w:val="00AF59C3"/>
    <w:rsid w:val="00B175B4"/>
    <w:rsid w:val="00B464C1"/>
    <w:rsid w:val="00B56FE8"/>
    <w:rsid w:val="00B675C4"/>
    <w:rsid w:val="00B80028"/>
    <w:rsid w:val="00C3552C"/>
    <w:rsid w:val="00C43BAD"/>
    <w:rsid w:val="00C73833"/>
    <w:rsid w:val="00CF2798"/>
    <w:rsid w:val="00D448B5"/>
    <w:rsid w:val="00DC7B3F"/>
    <w:rsid w:val="00DD753B"/>
    <w:rsid w:val="00E24B39"/>
    <w:rsid w:val="00E303E5"/>
    <w:rsid w:val="00E43A02"/>
    <w:rsid w:val="00E85EF2"/>
    <w:rsid w:val="00ED056D"/>
    <w:rsid w:val="00F23303"/>
    <w:rsid w:val="00F33E5D"/>
    <w:rsid w:val="00F837C2"/>
    <w:rsid w:val="00FC177C"/>
    <w:rsid w:val="00FE4C1E"/>
    <w:rsid w:val="00FF361E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DBB72C-6041-144D-92AF-3C77137C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3</cp:revision>
  <dcterms:created xsi:type="dcterms:W3CDTF">2025-11-13T18:36:00Z</dcterms:created>
  <dcterms:modified xsi:type="dcterms:W3CDTF">2025-12-04T10:29:00Z</dcterms:modified>
</cp:coreProperties>
</file>